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2F41947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B62B74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B62B74" w:rsidRPr="00B62B74">
        <w:rPr>
          <w:rFonts w:ascii="Verdana" w:eastAsia="Verdana" w:hAnsi="Verdana" w:cs="Times New Roman"/>
          <w:b/>
        </w:rPr>
        <w:t xml:space="preserve">OŚWIADCZENIE W SPRAWIE DYSPONOWANIA OSOBAMI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183D0CB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2C37316" w:rsidR="000855FF" w:rsidRDefault="000855FF" w:rsidP="00B62B74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B62B74" w:rsidRPr="00B62B74">
        <w:rPr>
          <w:rFonts w:cstheme="minorHAnsi"/>
          <w:lang w:eastAsia="pl-PL"/>
        </w:rPr>
        <w:t>POST/DYS/OLD/GZ/</w:t>
      </w:r>
      <w:r w:rsidR="00815A99">
        <w:rPr>
          <w:rFonts w:cstheme="minorHAnsi"/>
          <w:lang w:eastAsia="pl-PL"/>
        </w:rPr>
        <w:t>00085/2026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815A99" w:rsidRPr="00815A99">
        <w:rPr>
          <w:rFonts w:cstheme="minorHAnsi"/>
          <w:lang w:eastAsia="pl-PL"/>
        </w:rPr>
        <w:t>Wykonanie dokumentacji i robót budowlanych w branży elektroenergetycznej na terenie działania OŁD w RE Bełchatów w podziale na 3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2FD36667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B62B74">
        <w:rPr>
          <w:rFonts w:cstheme="minorHAnsi"/>
          <w:lang w:eastAsia="pl-PL"/>
        </w:rPr>
        <w:t>nN</w:t>
      </w:r>
      <w:proofErr w:type="spellEnd"/>
      <w:r w:rsidRPr="00B62B74">
        <w:rPr>
          <w:rFonts w:cstheme="minorHAnsi"/>
          <w:lang w:eastAsia="pl-PL"/>
        </w:rPr>
        <w:t xml:space="preserve">) w technologii PPN (prac pod napięciem) – 2 osoby </w:t>
      </w:r>
    </w:p>
    <w:p w14:paraId="064B13B2" w14:textId="77777777" w:rsidR="00AF4E23" w:rsidRPr="00AF4E23" w:rsidRDefault="00AF4E23" w:rsidP="00AF4E23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093F3FE0" w14:textId="77777777" w:rsidR="00AF4E23" w:rsidRP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 xml:space="preserve">w specjalności instalacyjnej w zakresie sieci, instalacji i urządzeń elektrycznych </w:t>
      </w:r>
    </w:p>
    <w:p w14:paraId="4B0B69DA" w14:textId="5A822E4B" w:rsidR="00AF4E23" w:rsidRDefault="00AF4E23" w:rsidP="00AF4E23">
      <w:pPr>
        <w:widowControl w:val="0"/>
        <w:snapToGrid w:val="0"/>
        <w:ind w:left="720" w:right="170"/>
        <w:jc w:val="both"/>
        <w:rPr>
          <w:rFonts w:cstheme="minorHAnsi"/>
          <w:lang w:eastAsia="pl-PL"/>
        </w:rPr>
      </w:pPr>
      <w:r w:rsidRPr="00AF4E23">
        <w:rPr>
          <w:rFonts w:cstheme="minorHAnsi"/>
          <w:lang w:eastAsia="pl-PL"/>
        </w:rPr>
        <w:t>i elektroenergetycznych – 1 osoba</w:t>
      </w:r>
    </w:p>
    <w:p w14:paraId="5222CD7A" w14:textId="1408163B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>w specjalności instalacyjnej w zakresie sieci, instalacji i urządzeń elektrycznych 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8994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B7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1AD1D35D" w:rsidR="00347E8D" w:rsidRPr="006B2C28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62B7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815A99">
            <w:rPr>
              <w:rFonts w:asciiTheme="majorHAnsi" w:hAnsiTheme="majorHAnsi"/>
              <w:color w:val="000000" w:themeColor="text1"/>
              <w:sz w:val="14"/>
              <w:szCs w:val="18"/>
            </w:rPr>
            <w:t>00085/2026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512860">
    <w:abstractNumId w:val="19"/>
  </w:num>
  <w:num w:numId="2" w16cid:durableId="1281450343">
    <w:abstractNumId w:val="8"/>
  </w:num>
  <w:num w:numId="3" w16cid:durableId="1456749157">
    <w:abstractNumId w:val="13"/>
  </w:num>
  <w:num w:numId="4" w16cid:durableId="1897815120">
    <w:abstractNumId w:val="21"/>
  </w:num>
  <w:num w:numId="5" w16cid:durableId="84112703">
    <w:abstractNumId w:val="19"/>
  </w:num>
  <w:num w:numId="6" w16cid:durableId="1268196283">
    <w:abstractNumId w:val="19"/>
  </w:num>
  <w:num w:numId="7" w16cid:durableId="451679349">
    <w:abstractNumId w:val="3"/>
  </w:num>
  <w:num w:numId="8" w16cid:durableId="1569343562">
    <w:abstractNumId w:val="28"/>
  </w:num>
  <w:num w:numId="9" w16cid:durableId="1222330506">
    <w:abstractNumId w:val="17"/>
  </w:num>
  <w:num w:numId="10" w16cid:durableId="938679560">
    <w:abstractNumId w:val="5"/>
  </w:num>
  <w:num w:numId="11" w16cid:durableId="768425002">
    <w:abstractNumId w:val="14"/>
  </w:num>
  <w:num w:numId="12" w16cid:durableId="1116943019">
    <w:abstractNumId w:val="12"/>
  </w:num>
  <w:num w:numId="13" w16cid:durableId="1328171766">
    <w:abstractNumId w:val="27"/>
  </w:num>
  <w:num w:numId="14" w16cid:durableId="1062174346">
    <w:abstractNumId w:val="23"/>
  </w:num>
  <w:num w:numId="15" w16cid:durableId="630134161">
    <w:abstractNumId w:val="16"/>
  </w:num>
  <w:num w:numId="16" w16cid:durableId="210653853">
    <w:abstractNumId w:val="10"/>
  </w:num>
  <w:num w:numId="17" w16cid:durableId="1596283322">
    <w:abstractNumId w:val="6"/>
  </w:num>
  <w:num w:numId="18" w16cid:durableId="379131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9287525">
    <w:abstractNumId w:val="0"/>
  </w:num>
  <w:num w:numId="20" w16cid:durableId="1405566629">
    <w:abstractNumId w:val="29"/>
  </w:num>
  <w:num w:numId="21" w16cid:durableId="533150796">
    <w:abstractNumId w:val="1"/>
  </w:num>
  <w:num w:numId="22" w16cid:durableId="957033095">
    <w:abstractNumId w:val="15"/>
  </w:num>
  <w:num w:numId="23" w16cid:durableId="1503204977">
    <w:abstractNumId w:val="11"/>
  </w:num>
  <w:num w:numId="24" w16cid:durableId="966009457">
    <w:abstractNumId w:val="22"/>
  </w:num>
  <w:num w:numId="25" w16cid:durableId="73864055">
    <w:abstractNumId w:val="26"/>
  </w:num>
  <w:num w:numId="26" w16cid:durableId="1046293396">
    <w:abstractNumId w:val="2"/>
  </w:num>
  <w:num w:numId="27" w16cid:durableId="1097402711">
    <w:abstractNumId w:val="25"/>
  </w:num>
  <w:num w:numId="28" w16cid:durableId="514658004">
    <w:abstractNumId w:val="24"/>
  </w:num>
  <w:num w:numId="29" w16cid:durableId="1316446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9673759">
    <w:abstractNumId w:val="20"/>
  </w:num>
  <w:num w:numId="31" w16cid:durableId="1688482403">
    <w:abstractNumId w:val="18"/>
  </w:num>
  <w:num w:numId="32" w16cid:durableId="133472670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AEB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A4F3C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170AF"/>
    <w:rsid w:val="00322038"/>
    <w:rsid w:val="00347E8D"/>
    <w:rsid w:val="00362C4E"/>
    <w:rsid w:val="00366FFB"/>
    <w:rsid w:val="00371A75"/>
    <w:rsid w:val="00375780"/>
    <w:rsid w:val="00381365"/>
    <w:rsid w:val="00387A0D"/>
    <w:rsid w:val="003903C2"/>
    <w:rsid w:val="00391CD6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E01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6429"/>
    <w:rsid w:val="00623B01"/>
    <w:rsid w:val="00625BB0"/>
    <w:rsid w:val="006261BB"/>
    <w:rsid w:val="0065322E"/>
    <w:rsid w:val="00655DA8"/>
    <w:rsid w:val="00655FCB"/>
    <w:rsid w:val="00660237"/>
    <w:rsid w:val="00670CD6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E6B78"/>
    <w:rsid w:val="006F3B57"/>
    <w:rsid w:val="006F5F72"/>
    <w:rsid w:val="007076E0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5A99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45CB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4E23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F2C7C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31FD"/>
    <w:rsid w:val="00C45F7E"/>
    <w:rsid w:val="00C5009D"/>
    <w:rsid w:val="00C53A22"/>
    <w:rsid w:val="00C61BF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20E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5CFB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0B78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POST/DYS/OLD/GZ/00085/2026                        </dmsv2SWPP2ObjectNumber>
    <dmsv2SWPP2SumMD5 xmlns="http://schemas.microsoft.com/sharepoint/v3">ea0469cbf1bdde1af09add850ccb6f68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24141411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JEUP5JKVCYQC-1092029480-12761</_dlc_DocId>
    <_dlc_DocIdUrl xmlns="a19cb1c7-c5c7-46d4-85ae-d83685407bba">
      <Url>https://swpp2.dms.gkpge.pl/sites/41/_layouts/15/DocIdRedir.aspx?ID=JEUP5JKVCYQC-1092029480-12761</Url>
      <Description>JEUP5JKVCYQC-1092029480-12761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4B836F1-82E0-4783-B2F4-AEA38E9187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C3FD3A-1C03-44CE-9406-79B761A7D69F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696940C-E80A-4445-9BE3-83FA9DC02C7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24</cp:revision>
  <cp:lastPrinted>2024-07-15T11:21:00Z</cp:lastPrinted>
  <dcterms:created xsi:type="dcterms:W3CDTF">2025-01-15T13:15:00Z</dcterms:created>
  <dcterms:modified xsi:type="dcterms:W3CDTF">2026-01-15T11:23:00Z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6d6902a2-f42a-4b23-9c64-8257f41b55b6</vt:lpwstr>
  </property>
</Properties>
</file>